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E2" w:rsidRPr="005C54CB" w:rsidRDefault="001551E2" w:rsidP="001551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C54CB">
        <w:rPr>
          <w:rFonts w:ascii="Times New Roman" w:hAnsi="Times New Roman" w:cs="Times New Roman"/>
          <w:b/>
          <w:sz w:val="28"/>
          <w:szCs w:val="28"/>
        </w:rPr>
        <w:t>11</w:t>
      </w:r>
      <w:r w:rsidRPr="005C54CB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Pr="005C54CB">
        <w:rPr>
          <w:rFonts w:ascii="Times New Roman" w:hAnsi="Times New Roman" w:cs="Times New Roman"/>
          <w:b/>
          <w:sz w:val="28"/>
          <w:szCs w:val="28"/>
        </w:rPr>
        <w:t>-</w:t>
      </w:r>
      <w:r w:rsidRPr="005C54C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5C54CB">
        <w:rPr>
          <w:rFonts w:ascii="Times New Roman" w:hAnsi="Times New Roman" w:cs="Times New Roman"/>
          <w:b/>
          <w:sz w:val="28"/>
          <w:szCs w:val="28"/>
        </w:rPr>
        <w:t>родной(татарский)язык-18.04.2020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5C54CB">
        <w:rPr>
          <w:rFonts w:ascii="Times New Roman" w:hAnsi="Times New Roman" w:cs="Times New Roman"/>
          <w:b/>
          <w:sz w:val="28"/>
          <w:szCs w:val="28"/>
          <w:lang w:val="tt-RU"/>
        </w:rPr>
        <w:t>Тема.</w:t>
      </w:r>
      <w:r w:rsidRPr="00D34B6A">
        <w:rPr>
          <w:rFonts w:ascii="Times New Roman" w:hAnsi="Times New Roman" w:cs="Times New Roman"/>
          <w:sz w:val="28"/>
          <w:szCs w:val="28"/>
          <w:lang w:val="tt-RU"/>
        </w:rPr>
        <w:t xml:space="preserve"> Татар теленең кулланылу формалары.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Игътибар белән укы! Дәфтәргә число һәм тема язарга!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Татар теленең кулланылу формалары:</w:t>
      </w:r>
    </w:p>
    <w:p w:rsidR="001551E2" w:rsidRPr="00D34B6A" w:rsidRDefault="001551E2" w:rsidP="001551E2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D34B6A">
        <w:rPr>
          <w:rStyle w:val="c0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val="tt-RU"/>
        </w:rPr>
        <w:t> </w:t>
      </w:r>
      <w:r w:rsidRPr="00D34B6A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Әдәби тел</w:t>
      </w:r>
      <w:r w:rsidRPr="00D34B6A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– гомумхалык сөйләмә теленең тел осталары тарафыннан эшкәртелгән, нормага салынган формасы.</w:t>
      </w:r>
    </w:p>
    <w:p w:rsidR="001551E2" w:rsidRPr="00D34B6A" w:rsidRDefault="001551E2" w:rsidP="001551E2">
      <w:pPr>
        <w:pStyle w:val="a3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5C54C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9F9F7"/>
          <w:lang w:val="tt-RU"/>
        </w:rPr>
        <w:t>Диалект</w:t>
      </w:r>
      <w:r w:rsidRPr="00D34B6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9F9F7"/>
          <w:lang w:val="tt-RU"/>
        </w:rPr>
        <w:t xml:space="preserve"> (гр. dialektos - җирле сөйләш, шивә)</w:t>
      </w:r>
      <w:r w:rsidRPr="00D34B6A">
        <w:rPr>
          <w:rFonts w:ascii="Times New Roman" w:hAnsi="Times New Roman" w:cs="Times New Roman"/>
          <w:color w:val="000000"/>
          <w:sz w:val="28"/>
          <w:szCs w:val="28"/>
          <w:shd w:val="clear" w:color="auto" w:fill="F9F9F7"/>
          <w:lang w:val="tt-RU"/>
        </w:rPr>
        <w:t> - телнең билгеле бер төбәктә генә таралган төре. Татар телендә 3 диалект аерыла: урта, көнчыгыш һәм көнбатыш диалектлар.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Безнең татар теле бай һәм нык үскән камил тел. Ул өч диалекттан тора. Диалекталь сүзләр - татар теленең байлыгы, бизәге. Шушы өч төркем төрле сөйләшләргә бүленә. Һәр сөйләш үзенчә матур. Безнең сөйләшнең дә үзенчәлекләре бар.</w:t>
      </w:r>
    </w:p>
    <w:p w:rsidR="001551E2" w:rsidRPr="005C54CB" w:rsidRDefault="001551E2" w:rsidP="001551E2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C54CB">
        <w:rPr>
          <w:rFonts w:ascii="Times New Roman" w:hAnsi="Times New Roman" w:cs="Times New Roman"/>
          <w:b/>
          <w:sz w:val="28"/>
          <w:szCs w:val="28"/>
          <w:lang w:val="tt-RU"/>
        </w:rPr>
        <w:t>Татар теле өч диалекталь берәмлеккә бүленә: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1) урта диалект;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2) көнбатыш диалект (мишәр);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3) көнчыгыш диалект (Себер татарлары теле).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Урта диалектның кайбер лингвистик үзенчәлекләре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1) җ-ләштерү: җул, җегет.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2) [к], [г] авазларының калын әйтелеше: къарга, къамыш;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3) [а] авазының о-лаштырылуы: ба°ла°лар.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4) ф//п күчеше: Патыйма;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5) х//к күчеше: катын;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6) III зат тартым формасының кабатлануы: ансысы;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D34B6A">
        <w:rPr>
          <w:rFonts w:ascii="Times New Roman" w:hAnsi="Times New Roman" w:cs="Times New Roman"/>
          <w:sz w:val="28"/>
          <w:szCs w:val="28"/>
          <w:lang w:val="tt-RU"/>
        </w:rPr>
        <w:t>7) инфинитив формасы -мага, -малы: бармалы.</w:t>
      </w:r>
    </w:p>
    <w:p w:rsidR="001551E2" w:rsidRPr="00275278" w:rsidRDefault="001551E2" w:rsidP="001551E2">
      <w:pPr>
        <w:pStyle w:val="a3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9F9F7"/>
          <w:lang w:val="tt-RU"/>
        </w:rPr>
      </w:pPr>
      <w:r w:rsidRPr="005C54C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9F9F7"/>
          <w:lang w:val="tt-RU"/>
        </w:rPr>
        <w:t>Гади сөйләм теле</w:t>
      </w:r>
      <w:r w:rsidRPr="00D34B6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9F9F7"/>
          <w:lang w:val="tt-RU"/>
        </w:rPr>
        <w:t xml:space="preserve"> - </w:t>
      </w:r>
      <w:r w:rsidRPr="00D34B6A">
        <w:rPr>
          <w:rFonts w:ascii="Times New Roman" w:hAnsi="Times New Roman" w:cs="Times New Roman"/>
          <w:color w:val="000000"/>
          <w:sz w:val="28"/>
          <w:szCs w:val="28"/>
          <w:shd w:val="clear" w:color="auto" w:fill="F9F9F7"/>
          <w:lang w:val="tt-RU"/>
        </w:rPr>
        <w:t xml:space="preserve">әдәби тел нормаларына буйсынмаган, сөйләмгә эмоциональ-экспрессив төсмер бирә торган, башлыча тупас, төксе формада кулланыла торган сүзләр, формалар. </w:t>
      </w:r>
      <w:r w:rsidRPr="00275278">
        <w:rPr>
          <w:rFonts w:ascii="Times New Roman" w:hAnsi="Times New Roman" w:cs="Times New Roman"/>
          <w:color w:val="000000"/>
          <w:sz w:val="28"/>
          <w:szCs w:val="28"/>
          <w:shd w:val="clear" w:color="auto" w:fill="F9F9F7"/>
          <w:lang w:val="tt-RU"/>
        </w:rPr>
        <w:t>М-н: </w:t>
      </w:r>
      <w:r w:rsidRPr="0027527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9F9F7"/>
          <w:lang w:val="tt-RU"/>
        </w:rPr>
        <w:t>бакыру, дөмегү, ми кайнау, олагу һ.б.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9F9F7"/>
          <w:lang w:val="tt-RU"/>
        </w:rPr>
      </w:pPr>
      <w:r w:rsidRPr="0027527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9F9F7"/>
          <w:lang w:val="tt-RU"/>
        </w:rPr>
        <w:t>Жаргон (фр.jargon</w:t>
      </w:r>
      <w:r w:rsidRPr="002752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7"/>
          <w:lang w:val="tt-RU"/>
        </w:rPr>
        <w:t>)</w:t>
      </w:r>
      <w:r w:rsidRPr="00275278">
        <w:rPr>
          <w:rFonts w:ascii="Times New Roman" w:hAnsi="Times New Roman" w:cs="Times New Roman"/>
          <w:color w:val="000000"/>
          <w:sz w:val="28"/>
          <w:szCs w:val="28"/>
          <w:shd w:val="clear" w:color="auto" w:fill="F9F9F7"/>
          <w:lang w:val="tt-RU"/>
        </w:rPr>
        <w:t xml:space="preserve"> - бердәй профессия, көнкүреш шартларында, уртак кызыксынулар белән бергә вакыт үткәрүче бер төркем кешеләр сөйләмендәге үзенчәлекләр</w:t>
      </w:r>
      <w:r w:rsidRPr="00D34B6A">
        <w:rPr>
          <w:rFonts w:ascii="Times New Roman" w:hAnsi="Times New Roman" w:cs="Times New Roman"/>
          <w:color w:val="000000"/>
          <w:sz w:val="28"/>
          <w:szCs w:val="28"/>
          <w:shd w:val="clear" w:color="auto" w:fill="F9F9F7"/>
          <w:lang w:val="tt-RU"/>
        </w:rPr>
        <w:t>.</w:t>
      </w:r>
    </w:p>
    <w:p w:rsidR="001551E2" w:rsidRPr="005C54CB" w:rsidRDefault="001551E2" w:rsidP="001551E2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7"/>
          <w:lang w:val="tt-RU"/>
        </w:rPr>
      </w:pPr>
      <w:r w:rsidRPr="005C54C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9F9F7"/>
          <w:lang w:val="tt-RU"/>
        </w:rPr>
        <w:t>Текстны сәнгатьле укыгыз һәм биремнәргә җавапны дәфтәргә языгыз!</w:t>
      </w:r>
    </w:p>
    <w:p w:rsidR="001551E2" w:rsidRPr="005C54CB" w:rsidRDefault="001551E2" w:rsidP="001551E2">
      <w:pPr>
        <w:pStyle w:val="a3"/>
        <w:ind w:left="1416" w:firstLine="708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tt-RU" w:eastAsia="ru-RU"/>
        </w:rPr>
      </w:pPr>
      <w:r w:rsidRPr="005C54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tt-RU" w:eastAsia="ru-RU"/>
        </w:rPr>
        <w:t>Астрология ниләр сөйли?</w:t>
      </w:r>
    </w:p>
    <w:p w:rsidR="001551E2" w:rsidRPr="00D34B6A" w:rsidRDefault="001551E2" w:rsidP="001551E2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      Кыш көне туган балалар Укчы, Кәҗәмөгез, Сукояр йолдызлыгына керәләр. Әлеге ел фасылында туган кеше</w:t>
      </w: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softHyphen/>
        <w:t>ләр тормышны, хезмәтне яратып, уңышларына сөенеп яши. Сабыр, бик акыллы һәм белемле булу белән аеры</w:t>
      </w: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softHyphen/>
        <w:t>лып торалар. Үскәч, яхшы җитәкче, инженер, галим, икътисадчы, укытучы, археолог булырга мөмкиннәр.</w:t>
      </w:r>
    </w:p>
    <w:p w:rsidR="001551E2" w:rsidRPr="00D34B6A" w:rsidRDefault="001551E2" w:rsidP="001551E2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      Көз көне туган балалар Кыз, Үлчәү, Чаян йолдызлы</w:t>
      </w: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softHyphen/>
        <w:t>гына туры киләләр. Алар — нык характерлы, шат кү</w:t>
      </w: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softHyphen/>
        <w:t>ңелле, кешелекле кешеләр. Белемгә омтылулары чиксез. Кешеләр арасында ихтирам казаналар. Үскәч, адвокат, дипломат, журналист, артист, җитәкче, хирург булырга мөмкиннәр.</w:t>
      </w:r>
    </w:p>
    <w:p w:rsidR="001551E2" w:rsidRPr="00D34B6A" w:rsidRDefault="001551E2" w:rsidP="001551E2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       Җәй көне туган балалар Игезәкләр, Кысла, Арыслан йолдызлыгына туры киләләр. Алар акыллы, сөйкемле, бөтен нәрсә белән кызыксына, киң күңелле, </w:t>
      </w: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lastRenderedPageBreak/>
        <w:t>шәфкатьлеләр. Алар — шәп дус, иптәш, ярдәмчеләр. Үскәч, яхшы җитәкче, галим, музыкант булырга мөмкиннәр.</w:t>
      </w:r>
    </w:p>
    <w:p w:rsidR="001551E2" w:rsidRPr="00D34B6A" w:rsidRDefault="001551E2" w:rsidP="001551E2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        Яз көне туган балалар Балык, Кучкар, Үгезбозау йолдызлыгына туры киләләр. Алар башлы, хәтерле, белемгә сәләтле, сәнгатьне яраталар. Үскәч, шәп рәссам, сынчы-скульптор, музыкант, табиб, талантлы гаскәр башлыгы, журналист, тегүче, пешекче булырга мөм</w:t>
      </w: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softHyphen/>
        <w:t>киннәр.</w:t>
      </w:r>
    </w:p>
    <w:p w:rsidR="001551E2" w:rsidRPr="00D34B6A" w:rsidRDefault="001551E2" w:rsidP="001551E2">
      <w:pPr>
        <w:pStyle w:val="a3"/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D34B6A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tt-RU" w:eastAsia="ru-RU"/>
        </w:rPr>
        <w:t> </w:t>
      </w:r>
    </w:p>
    <w:p w:rsidR="001551E2" w:rsidRPr="005C54CB" w:rsidRDefault="001551E2" w:rsidP="001551E2">
      <w:pPr>
        <w:pStyle w:val="a3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proofErr w:type="spellStart"/>
      <w:r w:rsidRPr="005C54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Биремнәр</w:t>
      </w:r>
      <w:proofErr w:type="spellEnd"/>
      <w:r w:rsidRPr="005C54C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1551E2" w:rsidRPr="00D34B6A" w:rsidRDefault="001551E2" w:rsidP="001551E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Йолдызлык</w:t>
      </w:r>
      <w:proofErr w:type="spellEnd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исемнәрен</w:t>
      </w:r>
      <w:proofErr w:type="spellEnd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тәрҗемә</w:t>
      </w:r>
      <w:proofErr w:type="spellEnd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итегез</w:t>
      </w:r>
      <w:proofErr w:type="spellEnd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1551E2" w:rsidRPr="00D34B6A" w:rsidRDefault="001551E2" w:rsidP="001551E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Нинди</w:t>
      </w:r>
      <w:proofErr w:type="spellEnd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һөнәрләр</w:t>
      </w:r>
      <w:proofErr w:type="spellEnd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искә</w:t>
      </w:r>
      <w:proofErr w:type="spellEnd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алына</w:t>
      </w:r>
      <w:proofErr w:type="spellEnd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? </w:t>
      </w:r>
      <w:proofErr w:type="spellStart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Санап</w:t>
      </w:r>
      <w:proofErr w:type="spellEnd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чыгыгыз</w:t>
      </w:r>
      <w:proofErr w:type="spellEnd"/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1551E2" w:rsidRPr="005C54CB" w:rsidRDefault="001551E2" w:rsidP="001551E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</w:pPr>
      <w:r w:rsidRPr="005C54CB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Сез кайсы йолдызлык астында тугансыз, шуңа карап, нинди һөнәр сайлар идегез?</w:t>
      </w:r>
    </w:p>
    <w:p w:rsidR="001551E2" w:rsidRPr="00D34B6A" w:rsidRDefault="001551E2" w:rsidP="001551E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>Текст кайсы стильгә карый?</w:t>
      </w:r>
    </w:p>
    <w:p w:rsidR="001551E2" w:rsidRPr="00D34B6A" w:rsidRDefault="001551E2" w:rsidP="001551E2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34B6A">
        <w:rPr>
          <w:rFonts w:ascii="Times New Roman" w:eastAsia="Times New Roman" w:hAnsi="Times New Roman" w:cs="Times New Roman"/>
          <w:color w:val="222222"/>
          <w:sz w:val="28"/>
          <w:szCs w:val="28"/>
          <w:lang w:val="tt-RU" w:eastAsia="ru-RU"/>
        </w:rPr>
        <w:t xml:space="preserve">Диалектизмнар бармы? </w:t>
      </w:r>
      <w:r w:rsidRPr="005C54CB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tt-RU" w:eastAsia="ru-RU"/>
        </w:rPr>
        <w:t>(Җаваплар дәфтәрдә саклана )</w:t>
      </w: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9F9F7"/>
          <w:lang w:val="tt-RU"/>
        </w:rPr>
      </w:pP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1551E2" w:rsidRPr="00D34B6A" w:rsidRDefault="001551E2" w:rsidP="001551E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1551E2" w:rsidRPr="001F45B0" w:rsidRDefault="001551E2" w:rsidP="001551E2">
      <w:pPr>
        <w:ind w:left="12"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17CAA" w:rsidRPr="001551E2" w:rsidRDefault="00817CAA">
      <w:pPr>
        <w:rPr>
          <w:lang w:val="tt-RU"/>
        </w:rPr>
      </w:pPr>
      <w:bookmarkStart w:id="0" w:name="_GoBack"/>
      <w:bookmarkEnd w:id="0"/>
    </w:p>
    <w:sectPr w:rsidR="00817CAA" w:rsidRPr="0015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A6A35"/>
    <w:multiLevelType w:val="hybridMultilevel"/>
    <w:tmpl w:val="B65C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E2"/>
    <w:rsid w:val="001551E2"/>
    <w:rsid w:val="0081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189A2-2C5C-4C77-BF11-3B8BAD76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1551E2"/>
  </w:style>
  <w:style w:type="paragraph" w:styleId="a3">
    <w:name w:val="No Spacing"/>
    <w:uiPriority w:val="1"/>
    <w:qFormat/>
    <w:rsid w:val="001551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2020-04-10T09:53:00Z</dcterms:created>
  <dcterms:modified xsi:type="dcterms:W3CDTF">2020-04-10T09:54:00Z</dcterms:modified>
</cp:coreProperties>
</file>